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0B72" w14:textId="77777777" w:rsidR="00F8588D" w:rsidRPr="00B82696" w:rsidRDefault="00F8588D">
      <w:pPr>
        <w:pStyle w:val="berschrift4"/>
        <w:widowControl/>
        <w:spacing w:line="240" w:lineRule="auto"/>
        <w:rPr>
          <w:rFonts w:ascii="Calibri" w:hAnsi="Calibri" w:cs="Calibri"/>
          <w:sz w:val="20"/>
        </w:rPr>
      </w:pPr>
    </w:p>
    <w:p w14:paraId="538A0B53" w14:textId="77777777" w:rsidR="00F8588D" w:rsidRPr="00B82696" w:rsidRDefault="00F8588D" w:rsidP="00C13382">
      <w:pPr>
        <w:pStyle w:val="berschrift4"/>
        <w:widowControl/>
        <w:spacing w:line="240" w:lineRule="auto"/>
        <w:jc w:val="left"/>
        <w:rPr>
          <w:rFonts w:ascii="Calibri" w:hAnsi="Calibri" w:cs="Calibri"/>
          <w:szCs w:val="28"/>
        </w:rPr>
      </w:pPr>
      <w:r w:rsidRPr="00B82696">
        <w:rPr>
          <w:rFonts w:ascii="Calibri" w:hAnsi="Calibri" w:cs="Calibri"/>
          <w:szCs w:val="28"/>
        </w:rPr>
        <w:t>Allgemeine Geschäftsbedingungen</w:t>
      </w:r>
    </w:p>
    <w:p w14:paraId="71E1531B" w14:textId="77777777" w:rsidR="00F8588D" w:rsidRPr="00B82696" w:rsidRDefault="00F8588D" w:rsidP="00C13382">
      <w:pPr>
        <w:spacing w:line="260" w:lineRule="exact"/>
        <w:rPr>
          <w:rFonts w:ascii="Calibri" w:hAnsi="Calibri" w:cs="Calibri"/>
        </w:rPr>
      </w:pPr>
    </w:p>
    <w:p w14:paraId="6C3E187C" w14:textId="6564273F" w:rsidR="00F8588D" w:rsidRPr="00B82696" w:rsidRDefault="00F8588D" w:rsidP="00C13382">
      <w:pPr>
        <w:spacing w:line="260" w:lineRule="exact"/>
        <w:rPr>
          <w:rFonts w:ascii="Calibri" w:hAnsi="Calibri" w:cs="Calibri"/>
          <w:sz w:val="22"/>
          <w:szCs w:val="22"/>
        </w:rPr>
      </w:pPr>
      <w:r w:rsidRPr="00B82696">
        <w:rPr>
          <w:rFonts w:ascii="Calibri" w:hAnsi="Calibri" w:cs="Calibri"/>
          <w:sz w:val="22"/>
          <w:szCs w:val="22"/>
        </w:rPr>
        <w:t xml:space="preserve">Das </w:t>
      </w:r>
      <w:r w:rsidR="000A1C16" w:rsidRPr="00B82696">
        <w:rPr>
          <w:rFonts w:ascii="Calibri" w:hAnsi="Calibri" w:cs="Calibri"/>
          <w:sz w:val="22"/>
          <w:szCs w:val="22"/>
        </w:rPr>
        <w:t>JUNIOR Unternehmen</w:t>
      </w:r>
      <w:r w:rsidRPr="00B82696">
        <w:rPr>
          <w:rFonts w:ascii="Calibri" w:hAnsi="Calibri" w:cs="Calibri"/>
          <w:sz w:val="22"/>
          <w:szCs w:val="22"/>
        </w:rPr>
        <w:t xml:space="preserve"> </w:t>
      </w:r>
      <w:r w:rsidR="00EC21C3" w:rsidRPr="00EC21C3">
        <w:rPr>
          <w:rFonts w:ascii="Calibri" w:hAnsi="Calibri" w:cs="Calibri"/>
          <w:i/>
          <w:iCs/>
          <w:sz w:val="22"/>
          <w:szCs w:val="22"/>
        </w:rPr>
        <w:t>(Name einfügen)</w:t>
      </w:r>
    </w:p>
    <w:p w14:paraId="253E399F" w14:textId="77777777" w:rsidR="00F8588D" w:rsidRPr="00B82696" w:rsidRDefault="00F8588D" w:rsidP="00C13382">
      <w:pPr>
        <w:spacing w:line="260" w:lineRule="exact"/>
        <w:rPr>
          <w:rFonts w:ascii="Calibri" w:hAnsi="Calibri" w:cs="Calibri"/>
          <w:sz w:val="22"/>
          <w:szCs w:val="22"/>
        </w:rPr>
      </w:pPr>
    </w:p>
    <w:p w14:paraId="5F3543E1" w14:textId="77777777" w:rsidR="00F8588D" w:rsidRDefault="00D057ED" w:rsidP="00C13382">
      <w:pPr>
        <w:pStyle w:val="berschrift3"/>
        <w:spacing w:line="260" w:lineRule="exact"/>
        <w:jc w:val="left"/>
        <w:rPr>
          <w:rFonts w:ascii="Calibri" w:hAnsi="Calibri" w:cs="Calibri"/>
          <w:sz w:val="22"/>
          <w:szCs w:val="22"/>
        </w:rPr>
      </w:pPr>
      <w:r w:rsidRPr="00B82696">
        <w:rPr>
          <w:rFonts w:ascii="Calibri" w:hAnsi="Calibri" w:cs="Calibri"/>
          <w:sz w:val="22"/>
          <w:szCs w:val="22"/>
        </w:rPr>
        <w:t>_____________________________________________________________________________</w:t>
      </w:r>
      <w:r w:rsidR="00E30516" w:rsidRPr="00B82696">
        <w:rPr>
          <w:rFonts w:ascii="Calibri" w:hAnsi="Calibri" w:cs="Calibri"/>
          <w:sz w:val="22"/>
          <w:szCs w:val="22"/>
        </w:rPr>
        <w:t>____________</w:t>
      </w:r>
    </w:p>
    <w:p w14:paraId="6820E16D" w14:textId="77777777" w:rsidR="00AF742F" w:rsidRPr="00AF742F" w:rsidRDefault="00AF742F" w:rsidP="00AF742F">
      <w:pPr>
        <w:spacing w:line="260" w:lineRule="exact"/>
        <w:rPr>
          <w:rFonts w:ascii="Calibri" w:hAnsi="Calibri" w:cs="Calibri"/>
          <w:sz w:val="22"/>
          <w:szCs w:val="22"/>
        </w:rPr>
      </w:pPr>
    </w:p>
    <w:p w14:paraId="115DE691" w14:textId="5C70F3B9" w:rsidR="00AF742F" w:rsidRPr="00AF742F" w:rsidRDefault="00AF742F" w:rsidP="00AF742F">
      <w:pPr>
        <w:spacing w:line="260" w:lineRule="exact"/>
        <w:rPr>
          <w:rFonts w:ascii="Calibri" w:hAnsi="Calibri" w:cs="Calibri"/>
          <w:sz w:val="22"/>
          <w:szCs w:val="22"/>
        </w:rPr>
      </w:pPr>
      <w:r w:rsidRPr="00AF742F">
        <w:rPr>
          <w:rFonts w:ascii="Calibri" w:hAnsi="Calibri" w:cs="Calibri"/>
          <w:sz w:val="22"/>
          <w:szCs w:val="22"/>
        </w:rPr>
        <w:t xml:space="preserve">Mit </w:t>
      </w:r>
      <w:r>
        <w:rPr>
          <w:rFonts w:ascii="Calibri" w:hAnsi="Calibri" w:cs="Calibri"/>
          <w:sz w:val="22"/>
          <w:szCs w:val="22"/>
        </w:rPr>
        <w:t>Si</w:t>
      </w:r>
      <w:r w:rsidRPr="00AF742F">
        <w:rPr>
          <w:rFonts w:ascii="Calibri" w:hAnsi="Calibri" w:cs="Calibri"/>
          <w:sz w:val="22"/>
          <w:szCs w:val="22"/>
        </w:rPr>
        <w:t>tz in (Sitz des Vereins/Schulort):______________</w:t>
      </w:r>
      <w:r>
        <w:rPr>
          <w:rFonts w:ascii="Calibri" w:hAnsi="Calibri" w:cs="Calibri"/>
          <w:sz w:val="22"/>
          <w:szCs w:val="22"/>
        </w:rPr>
        <w:t>____________________________________________</w:t>
      </w:r>
    </w:p>
    <w:p w14:paraId="1979F4A5" w14:textId="77777777" w:rsidR="00F8588D" w:rsidRPr="00B82696" w:rsidRDefault="00F8588D" w:rsidP="00C13382">
      <w:pPr>
        <w:spacing w:line="260" w:lineRule="exact"/>
        <w:rPr>
          <w:rFonts w:ascii="Calibri" w:hAnsi="Calibri" w:cs="Calibri"/>
          <w:sz w:val="22"/>
          <w:szCs w:val="22"/>
        </w:rPr>
      </w:pPr>
    </w:p>
    <w:p w14:paraId="76AB129D" w14:textId="0CBA4B2E" w:rsidR="00F8588D" w:rsidRPr="00B82696" w:rsidRDefault="00985444" w:rsidP="00C13382">
      <w:pPr>
        <w:spacing w:line="260" w:lineRule="exact"/>
        <w:rPr>
          <w:rFonts w:ascii="Calibri" w:hAnsi="Calibri" w:cs="Calibri"/>
          <w:sz w:val="22"/>
          <w:szCs w:val="22"/>
        </w:rPr>
      </w:pPr>
      <w:r w:rsidRPr="00B82696">
        <w:rPr>
          <w:rFonts w:ascii="Calibri" w:hAnsi="Calibri" w:cs="Calibri"/>
          <w:sz w:val="22"/>
          <w:szCs w:val="22"/>
        </w:rPr>
        <w:t xml:space="preserve">(im Folgenden „JUNIOR </w:t>
      </w:r>
      <w:r w:rsidR="00F8588D" w:rsidRPr="00B82696">
        <w:rPr>
          <w:rFonts w:ascii="Calibri" w:hAnsi="Calibri" w:cs="Calibri"/>
          <w:sz w:val="22"/>
          <w:szCs w:val="22"/>
        </w:rPr>
        <w:t xml:space="preserve">Unternehmen“ genannt) betreibt im Rahmen des </w:t>
      </w:r>
      <w:r w:rsidRPr="00B82696">
        <w:rPr>
          <w:rFonts w:ascii="Calibri" w:hAnsi="Calibri" w:cs="Calibri"/>
          <w:sz w:val="22"/>
          <w:szCs w:val="22"/>
        </w:rPr>
        <w:t>Programmes</w:t>
      </w:r>
      <w:r w:rsidR="00F8588D" w:rsidRPr="00B82696">
        <w:rPr>
          <w:rFonts w:ascii="Calibri" w:hAnsi="Calibri" w:cs="Calibri"/>
          <w:sz w:val="22"/>
          <w:szCs w:val="22"/>
        </w:rPr>
        <w:t xml:space="preserve"> JUNIOR de</w:t>
      </w:r>
      <w:r w:rsidR="005548A2" w:rsidRPr="00B82696">
        <w:rPr>
          <w:rFonts w:ascii="Calibri" w:hAnsi="Calibri" w:cs="Calibri"/>
          <w:sz w:val="22"/>
          <w:szCs w:val="22"/>
        </w:rPr>
        <w:t xml:space="preserve">r </w:t>
      </w:r>
      <w:r w:rsidR="001D7A74">
        <w:rPr>
          <w:rFonts w:ascii="Calibri" w:hAnsi="Calibri" w:cs="Calibri"/>
          <w:i/>
          <w:sz w:val="22"/>
          <w:szCs w:val="22"/>
        </w:rPr>
        <w:t>IW JUNIOR</w:t>
      </w:r>
      <w:r w:rsidR="005548A2" w:rsidRPr="00B82696">
        <w:rPr>
          <w:rFonts w:ascii="Calibri" w:hAnsi="Calibri" w:cs="Calibri"/>
          <w:i/>
          <w:sz w:val="22"/>
          <w:szCs w:val="22"/>
        </w:rPr>
        <w:t xml:space="preserve"> g</w:t>
      </w:r>
      <w:r w:rsidR="00441C5D" w:rsidRPr="00B82696">
        <w:rPr>
          <w:rFonts w:ascii="Calibri" w:hAnsi="Calibri" w:cs="Calibri"/>
          <w:i/>
          <w:sz w:val="22"/>
          <w:szCs w:val="22"/>
        </w:rPr>
        <w:t xml:space="preserve">emeinnützige </w:t>
      </w:r>
      <w:r w:rsidR="005548A2" w:rsidRPr="00B82696">
        <w:rPr>
          <w:rFonts w:ascii="Calibri" w:hAnsi="Calibri" w:cs="Calibri"/>
          <w:i/>
          <w:sz w:val="22"/>
          <w:szCs w:val="22"/>
        </w:rPr>
        <w:t>GmbH</w:t>
      </w:r>
      <w:r w:rsidR="00F8588D" w:rsidRPr="00B82696">
        <w:rPr>
          <w:rFonts w:ascii="Calibri" w:hAnsi="Calibri" w:cs="Calibri"/>
          <w:i/>
          <w:sz w:val="22"/>
          <w:szCs w:val="22"/>
        </w:rPr>
        <w:t xml:space="preserve"> </w:t>
      </w:r>
      <w:r w:rsidR="00F8588D" w:rsidRPr="00B82696">
        <w:rPr>
          <w:rFonts w:ascii="Calibri" w:hAnsi="Calibri" w:cs="Calibri"/>
          <w:sz w:val="22"/>
          <w:szCs w:val="22"/>
        </w:rPr>
        <w:t>im</w:t>
      </w:r>
      <w:r w:rsidR="005548A2" w:rsidRPr="00B82696">
        <w:rPr>
          <w:rFonts w:ascii="Calibri" w:hAnsi="Calibri" w:cs="Calibri"/>
          <w:sz w:val="22"/>
          <w:szCs w:val="22"/>
        </w:rPr>
        <w:t xml:space="preserve"> aktuellen</w:t>
      </w:r>
      <w:r w:rsidRPr="00B82696">
        <w:rPr>
          <w:rFonts w:ascii="Calibri" w:hAnsi="Calibri" w:cs="Calibri"/>
          <w:sz w:val="22"/>
          <w:szCs w:val="22"/>
        </w:rPr>
        <w:t xml:space="preserve"> Schuljahr ein Schüleru</w:t>
      </w:r>
      <w:r w:rsidR="00F8588D" w:rsidRPr="00B82696">
        <w:rPr>
          <w:rFonts w:ascii="Calibri" w:hAnsi="Calibri" w:cs="Calibri"/>
          <w:sz w:val="22"/>
          <w:szCs w:val="22"/>
        </w:rPr>
        <w:t>nternehmen, welches Dienste und Leistungen rund um Computer und Internet anbietet. Die nachfolgenden</w:t>
      </w:r>
      <w:r w:rsidR="000A1C16" w:rsidRPr="00B82696">
        <w:rPr>
          <w:rFonts w:ascii="Calibri" w:hAnsi="Calibri" w:cs="Calibri"/>
          <w:sz w:val="22"/>
          <w:szCs w:val="22"/>
        </w:rPr>
        <w:t xml:space="preserve"> AGB gelten für alle dem JUNIOR </w:t>
      </w:r>
      <w:r w:rsidR="00F8588D" w:rsidRPr="00B82696">
        <w:rPr>
          <w:rFonts w:ascii="Calibri" w:hAnsi="Calibri" w:cs="Calibri"/>
          <w:sz w:val="22"/>
          <w:szCs w:val="22"/>
        </w:rPr>
        <w:t>Unternehmen ertei</w:t>
      </w:r>
      <w:r w:rsidR="000A1C16" w:rsidRPr="00B82696">
        <w:rPr>
          <w:rFonts w:ascii="Calibri" w:hAnsi="Calibri" w:cs="Calibri"/>
          <w:sz w:val="22"/>
          <w:szCs w:val="22"/>
        </w:rPr>
        <w:t xml:space="preserve">lten Aufträge und an das JUNIOR </w:t>
      </w:r>
      <w:r w:rsidR="00F8588D" w:rsidRPr="00B82696">
        <w:rPr>
          <w:rFonts w:ascii="Calibri" w:hAnsi="Calibri" w:cs="Calibri"/>
          <w:sz w:val="22"/>
          <w:szCs w:val="22"/>
        </w:rPr>
        <w:t>Unternehmen erfolgte Lieferungen sowie für alle Übertragungen von Nutzungsrechten.</w:t>
      </w:r>
    </w:p>
    <w:p w14:paraId="1BF6057A" w14:textId="77777777" w:rsidR="00F8588D" w:rsidRPr="00B82696" w:rsidRDefault="00F8588D" w:rsidP="00C13382">
      <w:pPr>
        <w:spacing w:line="260" w:lineRule="exact"/>
        <w:rPr>
          <w:rFonts w:ascii="Calibri" w:hAnsi="Calibri" w:cs="Calibri"/>
          <w:sz w:val="22"/>
          <w:szCs w:val="22"/>
        </w:rPr>
      </w:pPr>
    </w:p>
    <w:p w14:paraId="483CD749" w14:textId="77777777" w:rsidR="00F8588D" w:rsidRPr="00B82696" w:rsidRDefault="00F8588D" w:rsidP="00C13382">
      <w:pPr>
        <w:pStyle w:val="berschrift1"/>
        <w:tabs>
          <w:tab w:val="clear" w:pos="720"/>
          <w:tab w:val="num" w:pos="284"/>
        </w:tabs>
        <w:spacing w:line="260" w:lineRule="exact"/>
        <w:rPr>
          <w:rFonts w:ascii="Calibri" w:hAnsi="Calibri" w:cs="Calibri"/>
          <w:sz w:val="22"/>
          <w:szCs w:val="22"/>
        </w:rPr>
      </w:pPr>
      <w:r w:rsidRPr="00B82696">
        <w:rPr>
          <w:rFonts w:ascii="Calibri" w:hAnsi="Calibri" w:cs="Calibri"/>
          <w:sz w:val="22"/>
          <w:szCs w:val="22"/>
        </w:rPr>
        <w:t>Haftung</w:t>
      </w:r>
    </w:p>
    <w:p w14:paraId="611BEDAD" w14:textId="77777777" w:rsidR="00F8588D" w:rsidRPr="00B82696" w:rsidRDefault="00F8588D" w:rsidP="00C13382">
      <w:pPr>
        <w:spacing w:line="260" w:lineRule="exact"/>
        <w:rPr>
          <w:rFonts w:ascii="Calibri" w:hAnsi="Calibri" w:cs="Calibri"/>
          <w:sz w:val="22"/>
          <w:szCs w:val="22"/>
        </w:rPr>
      </w:pPr>
    </w:p>
    <w:p w14:paraId="0779DDBE" w14:textId="77777777" w:rsidR="00F8588D" w:rsidRPr="00B82696" w:rsidRDefault="00F8588D" w:rsidP="00C13382">
      <w:pPr>
        <w:numPr>
          <w:ilvl w:val="0"/>
          <w:numId w:val="11"/>
        </w:numPr>
        <w:tabs>
          <w:tab w:val="clear" w:pos="720"/>
          <w:tab w:val="num" w:pos="360"/>
        </w:tabs>
        <w:spacing w:line="260" w:lineRule="exact"/>
        <w:ind w:left="360"/>
        <w:rPr>
          <w:rFonts w:ascii="Calibri" w:hAnsi="Calibri" w:cs="Calibri"/>
          <w:sz w:val="22"/>
          <w:szCs w:val="22"/>
        </w:rPr>
      </w:pPr>
      <w:r w:rsidRPr="00B82696">
        <w:rPr>
          <w:rFonts w:ascii="Calibri" w:hAnsi="Calibri" w:cs="Calibri"/>
          <w:sz w:val="22"/>
          <w:szCs w:val="22"/>
        </w:rPr>
        <w:t xml:space="preserve">Das </w:t>
      </w:r>
      <w:r w:rsidR="000A1C16" w:rsidRPr="00B82696">
        <w:rPr>
          <w:rFonts w:ascii="Calibri" w:hAnsi="Calibri" w:cs="Calibri"/>
          <w:sz w:val="22"/>
          <w:szCs w:val="22"/>
        </w:rPr>
        <w:t>JUNIOR Unternehmen</w:t>
      </w:r>
      <w:r w:rsidRPr="00B82696">
        <w:rPr>
          <w:rFonts w:ascii="Calibri" w:hAnsi="Calibri" w:cs="Calibri"/>
          <w:sz w:val="22"/>
          <w:szCs w:val="22"/>
        </w:rPr>
        <w:t xml:space="preserve"> verpflichtet sich, den Auftrag mit größtmöglicher Sorgfalt auszuführen. Dem </w:t>
      </w:r>
      <w:r w:rsidR="000A1C16" w:rsidRPr="00B82696">
        <w:rPr>
          <w:rFonts w:ascii="Calibri" w:hAnsi="Calibri" w:cs="Calibri"/>
          <w:sz w:val="22"/>
          <w:szCs w:val="22"/>
        </w:rPr>
        <w:t>JUNIOR Unternehmen</w:t>
      </w:r>
      <w:r w:rsidRPr="00B82696">
        <w:rPr>
          <w:rFonts w:ascii="Calibri" w:hAnsi="Calibri" w:cs="Calibri"/>
          <w:sz w:val="22"/>
          <w:szCs w:val="22"/>
        </w:rPr>
        <w:t xml:space="preserve"> überlassene Vorlagen, Filme, Arbeitsdaten etc. werden sorgfältig behandelt. Zwischen den Vertragspartnern im Rahmen des Auftrages ausgetauschte Informationen gelten als vertraulich, soweit dies ausdrücklich schriftlich vereinbart wurde.</w:t>
      </w:r>
    </w:p>
    <w:p w14:paraId="693C77F8" w14:textId="77777777" w:rsidR="00F8588D" w:rsidRPr="00B82696" w:rsidRDefault="00F8588D" w:rsidP="00C13382">
      <w:pPr>
        <w:spacing w:line="260" w:lineRule="exact"/>
        <w:rPr>
          <w:rFonts w:ascii="Calibri" w:hAnsi="Calibri" w:cs="Calibri"/>
          <w:sz w:val="22"/>
          <w:szCs w:val="22"/>
        </w:rPr>
      </w:pPr>
    </w:p>
    <w:p w14:paraId="4FD35CE7" w14:textId="02431600" w:rsidR="00F8588D" w:rsidRPr="00B82696" w:rsidRDefault="00F8588D" w:rsidP="00C13382">
      <w:pPr>
        <w:numPr>
          <w:ilvl w:val="0"/>
          <w:numId w:val="11"/>
        </w:numPr>
        <w:tabs>
          <w:tab w:val="clear" w:pos="720"/>
          <w:tab w:val="num" w:pos="360"/>
        </w:tabs>
        <w:spacing w:line="260" w:lineRule="exact"/>
        <w:ind w:left="360"/>
        <w:rPr>
          <w:rFonts w:ascii="Calibri" w:hAnsi="Calibri" w:cs="Calibri"/>
          <w:sz w:val="22"/>
          <w:szCs w:val="22"/>
        </w:rPr>
      </w:pPr>
      <w:r w:rsidRPr="00B82696">
        <w:rPr>
          <w:rFonts w:ascii="Calibri" w:hAnsi="Calibri" w:cs="Calibri"/>
          <w:sz w:val="22"/>
          <w:szCs w:val="22"/>
        </w:rPr>
        <w:t xml:space="preserve">Das </w:t>
      </w:r>
      <w:r w:rsidR="000A1C16" w:rsidRPr="00B82696">
        <w:rPr>
          <w:rFonts w:ascii="Calibri" w:hAnsi="Calibri" w:cs="Calibri"/>
          <w:sz w:val="22"/>
          <w:szCs w:val="22"/>
        </w:rPr>
        <w:t>JUNIOR Unternehmen</w:t>
      </w:r>
      <w:r w:rsidRPr="00B82696">
        <w:rPr>
          <w:rFonts w:ascii="Calibri" w:hAnsi="Calibri" w:cs="Calibri"/>
          <w:sz w:val="22"/>
          <w:szCs w:val="22"/>
        </w:rPr>
        <w:t xml:space="preserve"> haftet für entstandene Schäden nur bei Vorsatz und grober Fahrlässigkeit. Für etwaige Erfüllungsgehilfen haftet das </w:t>
      </w:r>
      <w:r w:rsidR="000A1C16" w:rsidRPr="00B82696">
        <w:rPr>
          <w:rFonts w:ascii="Calibri" w:hAnsi="Calibri" w:cs="Calibri"/>
          <w:sz w:val="22"/>
          <w:szCs w:val="22"/>
        </w:rPr>
        <w:t>JUNIOR Unternehmen</w:t>
      </w:r>
      <w:r w:rsidRPr="00B82696">
        <w:rPr>
          <w:rFonts w:ascii="Calibri" w:hAnsi="Calibri" w:cs="Calibri"/>
          <w:sz w:val="22"/>
          <w:szCs w:val="22"/>
        </w:rPr>
        <w:t xml:space="preserve"> nur bei grober Fahrlässigkeit. Als Erfüllungsgehilfen sind nicht die Auftragnehmer zu verstehen, die vom </w:t>
      </w:r>
      <w:r w:rsidR="000A1C16" w:rsidRPr="00B82696">
        <w:rPr>
          <w:rFonts w:ascii="Calibri" w:hAnsi="Calibri" w:cs="Calibri"/>
          <w:sz w:val="22"/>
          <w:szCs w:val="22"/>
        </w:rPr>
        <w:t>JUNIOR Unternehmen</w:t>
      </w:r>
      <w:r w:rsidRPr="00B82696">
        <w:rPr>
          <w:rFonts w:ascii="Calibri" w:hAnsi="Calibri" w:cs="Calibri"/>
          <w:sz w:val="22"/>
          <w:szCs w:val="22"/>
        </w:rPr>
        <w:t xml:space="preserve"> für notwendige Fremdleistungen in Anspruch genommen werden. Für seine Verrichtungsgehilfen haftet das </w:t>
      </w:r>
      <w:r w:rsidR="000A1C16" w:rsidRPr="00B82696">
        <w:rPr>
          <w:rFonts w:ascii="Calibri" w:hAnsi="Calibri" w:cs="Calibri"/>
          <w:sz w:val="22"/>
          <w:szCs w:val="22"/>
        </w:rPr>
        <w:t>JUNIOR Unternehmen</w:t>
      </w:r>
      <w:r w:rsidRPr="00B82696">
        <w:rPr>
          <w:rFonts w:ascii="Calibri" w:hAnsi="Calibri" w:cs="Calibri"/>
          <w:sz w:val="22"/>
          <w:szCs w:val="22"/>
        </w:rPr>
        <w:t xml:space="preserve"> nur nach §831 BGB. </w:t>
      </w:r>
    </w:p>
    <w:p w14:paraId="7A9FF4C3" w14:textId="77777777" w:rsidR="00F8588D" w:rsidRPr="00B82696" w:rsidRDefault="00F8588D" w:rsidP="00C13382">
      <w:pPr>
        <w:spacing w:line="260" w:lineRule="exact"/>
        <w:rPr>
          <w:rFonts w:ascii="Calibri" w:hAnsi="Calibri" w:cs="Calibri"/>
          <w:sz w:val="22"/>
          <w:szCs w:val="22"/>
        </w:rPr>
      </w:pPr>
    </w:p>
    <w:p w14:paraId="657DDDCA" w14:textId="77777777" w:rsidR="00F8588D" w:rsidRPr="00B82696" w:rsidRDefault="00F8588D" w:rsidP="00C13382">
      <w:pPr>
        <w:numPr>
          <w:ilvl w:val="0"/>
          <w:numId w:val="11"/>
        </w:numPr>
        <w:tabs>
          <w:tab w:val="clear" w:pos="720"/>
          <w:tab w:val="num" w:pos="360"/>
        </w:tabs>
        <w:spacing w:line="260" w:lineRule="exact"/>
        <w:ind w:left="360"/>
        <w:rPr>
          <w:rFonts w:ascii="Calibri" w:hAnsi="Calibri" w:cs="Calibri"/>
          <w:sz w:val="22"/>
          <w:szCs w:val="22"/>
        </w:rPr>
      </w:pPr>
      <w:r w:rsidRPr="00B82696">
        <w:rPr>
          <w:rFonts w:ascii="Calibri" w:hAnsi="Calibri" w:cs="Calibri"/>
          <w:sz w:val="22"/>
          <w:szCs w:val="22"/>
        </w:rPr>
        <w:t xml:space="preserve">Für Materialien, die dem </w:t>
      </w:r>
      <w:r w:rsidR="000A1C16" w:rsidRPr="00B82696">
        <w:rPr>
          <w:rFonts w:ascii="Calibri" w:hAnsi="Calibri" w:cs="Calibri"/>
          <w:sz w:val="22"/>
          <w:szCs w:val="22"/>
        </w:rPr>
        <w:t>JUNIOR Unternehmen</w:t>
      </w:r>
      <w:r w:rsidRPr="00B82696">
        <w:rPr>
          <w:rFonts w:ascii="Calibri" w:hAnsi="Calibri" w:cs="Calibri"/>
          <w:sz w:val="22"/>
          <w:szCs w:val="22"/>
        </w:rPr>
        <w:t xml:space="preserve"> ausgehändigt werden, ist ein über den Materialwert hinausgehender Schadensersatz ausgeschlossen. </w:t>
      </w:r>
    </w:p>
    <w:p w14:paraId="28B27F74" w14:textId="77777777" w:rsidR="00F8588D" w:rsidRPr="00B82696" w:rsidRDefault="00F8588D" w:rsidP="00C13382">
      <w:pPr>
        <w:spacing w:line="260" w:lineRule="exact"/>
        <w:rPr>
          <w:rFonts w:ascii="Calibri" w:hAnsi="Calibri" w:cs="Calibri"/>
          <w:sz w:val="22"/>
          <w:szCs w:val="22"/>
        </w:rPr>
      </w:pPr>
    </w:p>
    <w:p w14:paraId="62D03C49" w14:textId="77777777" w:rsidR="00F8588D" w:rsidRPr="00B82696" w:rsidRDefault="00F8588D" w:rsidP="00C13382">
      <w:pPr>
        <w:numPr>
          <w:ilvl w:val="0"/>
          <w:numId w:val="11"/>
        </w:numPr>
        <w:tabs>
          <w:tab w:val="clear" w:pos="720"/>
          <w:tab w:val="num" w:pos="360"/>
        </w:tabs>
        <w:spacing w:line="260" w:lineRule="exact"/>
        <w:ind w:left="360"/>
        <w:rPr>
          <w:rFonts w:ascii="Calibri" w:hAnsi="Calibri" w:cs="Calibri"/>
          <w:sz w:val="22"/>
          <w:szCs w:val="22"/>
        </w:rPr>
      </w:pPr>
      <w:r w:rsidRPr="00B82696">
        <w:rPr>
          <w:rFonts w:ascii="Calibri" w:hAnsi="Calibri" w:cs="Calibri"/>
          <w:sz w:val="22"/>
          <w:szCs w:val="22"/>
        </w:rPr>
        <w:t xml:space="preserve">Originale, die vom </w:t>
      </w:r>
      <w:r w:rsidR="000A1C16" w:rsidRPr="00B82696">
        <w:rPr>
          <w:rFonts w:ascii="Calibri" w:hAnsi="Calibri" w:cs="Calibri"/>
          <w:sz w:val="22"/>
          <w:szCs w:val="22"/>
        </w:rPr>
        <w:t>JUNIOR Unternehmen</w:t>
      </w:r>
      <w:r w:rsidRPr="00B82696">
        <w:rPr>
          <w:rFonts w:ascii="Calibri" w:hAnsi="Calibri" w:cs="Calibri"/>
          <w:sz w:val="22"/>
          <w:szCs w:val="22"/>
        </w:rPr>
        <w:t xml:space="preserve"> ausgehändigt werden, sind nach angemessener Frist unbeschädigt zurückzugeben, falls nicht ausdrücklich etwas anderes vereinbart wurde. Bei Beschädigung oder Verlust hat der Auftraggeber die Kosten zu ersetzen, die zur Wiederherstellung der Originale notwendig sind. Die Geltendmachung eines weiteren Schadens bleibt davon unberührt. Die Versendung von Arbeiten und Vorlagen erfolgt auf Gefahr und Rechnung des Auftraggebers.</w:t>
      </w:r>
    </w:p>
    <w:p w14:paraId="69A5B0BB" w14:textId="77777777" w:rsidR="00F8588D" w:rsidRPr="00B82696" w:rsidRDefault="00F8588D" w:rsidP="00C13382">
      <w:pPr>
        <w:spacing w:line="260" w:lineRule="exact"/>
        <w:rPr>
          <w:rFonts w:ascii="Calibri" w:hAnsi="Calibri" w:cs="Calibri"/>
          <w:sz w:val="22"/>
          <w:szCs w:val="22"/>
        </w:rPr>
      </w:pPr>
    </w:p>
    <w:p w14:paraId="1479EB93" w14:textId="77777777" w:rsidR="00F8588D" w:rsidRPr="00B82696" w:rsidRDefault="00F8588D" w:rsidP="00C13382">
      <w:pPr>
        <w:numPr>
          <w:ilvl w:val="0"/>
          <w:numId w:val="11"/>
        </w:numPr>
        <w:tabs>
          <w:tab w:val="clear" w:pos="720"/>
          <w:tab w:val="num" w:pos="360"/>
        </w:tabs>
        <w:spacing w:line="260" w:lineRule="exact"/>
        <w:ind w:left="360"/>
        <w:rPr>
          <w:rFonts w:ascii="Calibri" w:hAnsi="Calibri" w:cs="Calibri"/>
          <w:sz w:val="22"/>
          <w:szCs w:val="22"/>
        </w:rPr>
      </w:pPr>
      <w:r w:rsidRPr="00B82696">
        <w:rPr>
          <w:rFonts w:ascii="Calibri" w:hAnsi="Calibri" w:cs="Calibri"/>
          <w:sz w:val="22"/>
          <w:szCs w:val="22"/>
        </w:rPr>
        <w:t xml:space="preserve">Mit der Genehmigung von Entwürfen, Reinausführungen, Reinzeichnungen, Texten und elektronischen Dokumenten durch den Auftraggeber übernimmt dieser die Verantwortung für die Richtigkeit von Text und Bild. Für die vom Auftraggeber freigegebenen Entwürfe, Reinausführungen, Reinzeichnungen, Texte, elektronische Dokumente und EDV-Programme entfällt jede Haftung des </w:t>
      </w:r>
      <w:r w:rsidR="000A1C16" w:rsidRPr="00B82696">
        <w:rPr>
          <w:rFonts w:ascii="Calibri" w:hAnsi="Calibri" w:cs="Calibri"/>
          <w:sz w:val="22"/>
          <w:szCs w:val="22"/>
        </w:rPr>
        <w:t>JUNIOR Unternehmen</w:t>
      </w:r>
      <w:r w:rsidRPr="00B82696">
        <w:rPr>
          <w:rFonts w:ascii="Calibri" w:hAnsi="Calibri" w:cs="Calibri"/>
          <w:sz w:val="22"/>
          <w:szCs w:val="22"/>
        </w:rPr>
        <w:t>s.</w:t>
      </w:r>
    </w:p>
    <w:p w14:paraId="244F20A0" w14:textId="77777777" w:rsidR="00F8588D" w:rsidRPr="00B82696" w:rsidRDefault="00F8588D" w:rsidP="00C13382">
      <w:pPr>
        <w:spacing w:line="260" w:lineRule="exact"/>
        <w:rPr>
          <w:rFonts w:ascii="Calibri" w:hAnsi="Calibri" w:cs="Calibri"/>
          <w:sz w:val="22"/>
          <w:szCs w:val="22"/>
        </w:rPr>
      </w:pPr>
    </w:p>
    <w:p w14:paraId="0AA352C6" w14:textId="77777777" w:rsidR="00F8588D" w:rsidRPr="00B82696" w:rsidRDefault="00F8588D" w:rsidP="00C13382">
      <w:pPr>
        <w:numPr>
          <w:ilvl w:val="0"/>
          <w:numId w:val="11"/>
        </w:numPr>
        <w:tabs>
          <w:tab w:val="clear" w:pos="720"/>
          <w:tab w:val="num" w:pos="360"/>
        </w:tabs>
        <w:spacing w:line="260" w:lineRule="exact"/>
        <w:ind w:left="360"/>
        <w:rPr>
          <w:rFonts w:ascii="Calibri" w:hAnsi="Calibri" w:cs="Calibri"/>
          <w:sz w:val="22"/>
          <w:szCs w:val="22"/>
        </w:rPr>
      </w:pPr>
      <w:r w:rsidRPr="00B82696">
        <w:rPr>
          <w:rFonts w:ascii="Calibri" w:hAnsi="Calibri" w:cs="Calibri"/>
          <w:sz w:val="22"/>
          <w:szCs w:val="22"/>
        </w:rPr>
        <w:t xml:space="preserve">Das </w:t>
      </w:r>
      <w:r w:rsidR="000A1C16" w:rsidRPr="00B82696">
        <w:rPr>
          <w:rFonts w:ascii="Calibri" w:hAnsi="Calibri" w:cs="Calibri"/>
          <w:sz w:val="22"/>
          <w:szCs w:val="22"/>
        </w:rPr>
        <w:t>JUNIOR Unternehmen</w:t>
      </w:r>
      <w:r w:rsidRPr="00B82696">
        <w:rPr>
          <w:rFonts w:ascii="Calibri" w:hAnsi="Calibri" w:cs="Calibri"/>
          <w:sz w:val="22"/>
          <w:szCs w:val="22"/>
        </w:rPr>
        <w:t xml:space="preserve"> haftet nicht für die wettbewerbs- und warenzeichenrechtliche Zulässigkeit und Eintragungsfähigkeit der Arbeiten.</w:t>
      </w:r>
    </w:p>
    <w:p w14:paraId="36AB35B2" w14:textId="77777777" w:rsidR="00F8588D" w:rsidRPr="00B82696" w:rsidRDefault="00F8588D" w:rsidP="00C13382">
      <w:pPr>
        <w:spacing w:line="260" w:lineRule="exact"/>
        <w:rPr>
          <w:rFonts w:ascii="Calibri" w:hAnsi="Calibri" w:cs="Calibri"/>
          <w:sz w:val="22"/>
          <w:szCs w:val="22"/>
        </w:rPr>
      </w:pPr>
    </w:p>
    <w:p w14:paraId="6137B73E" w14:textId="77777777" w:rsidR="00F8588D" w:rsidRPr="00B82696" w:rsidRDefault="00F8588D" w:rsidP="00C13382">
      <w:pPr>
        <w:numPr>
          <w:ilvl w:val="0"/>
          <w:numId w:val="11"/>
        </w:numPr>
        <w:tabs>
          <w:tab w:val="clear" w:pos="720"/>
          <w:tab w:val="num" w:pos="360"/>
        </w:tabs>
        <w:spacing w:line="260" w:lineRule="exact"/>
        <w:ind w:left="360"/>
        <w:rPr>
          <w:rFonts w:ascii="Calibri" w:hAnsi="Calibri" w:cs="Calibri"/>
          <w:sz w:val="22"/>
          <w:szCs w:val="22"/>
        </w:rPr>
      </w:pPr>
      <w:r w:rsidRPr="00B82696">
        <w:rPr>
          <w:rFonts w:ascii="Calibri" w:hAnsi="Calibri" w:cs="Calibri"/>
          <w:sz w:val="22"/>
          <w:szCs w:val="22"/>
        </w:rPr>
        <w:t xml:space="preserve">Werden Beanstandungen, gleich welcher Art, nicht innerhalb von einer Woche nach Ablieferung des Werks oder Mitteilung einer Dienstleistung schriftlich bei dem </w:t>
      </w:r>
      <w:r w:rsidR="000A1C16" w:rsidRPr="00B82696">
        <w:rPr>
          <w:rFonts w:ascii="Calibri" w:hAnsi="Calibri" w:cs="Calibri"/>
          <w:sz w:val="22"/>
          <w:szCs w:val="22"/>
        </w:rPr>
        <w:t>JUNIOR Unternehmen</w:t>
      </w:r>
      <w:r w:rsidRPr="00B82696">
        <w:rPr>
          <w:rFonts w:ascii="Calibri" w:hAnsi="Calibri" w:cs="Calibri"/>
          <w:sz w:val="22"/>
          <w:szCs w:val="22"/>
        </w:rPr>
        <w:t xml:space="preserve"> geltend gemacht, so gilt das Werk danach als mangelfrei abgenommen. Statt Wandlung/Minderung behält sich das </w:t>
      </w:r>
      <w:r w:rsidR="000A1C16" w:rsidRPr="00B82696">
        <w:rPr>
          <w:rFonts w:ascii="Calibri" w:hAnsi="Calibri" w:cs="Calibri"/>
          <w:sz w:val="22"/>
          <w:szCs w:val="22"/>
        </w:rPr>
        <w:t>JUNIOR Unternehmen</w:t>
      </w:r>
      <w:r w:rsidRPr="00B82696">
        <w:rPr>
          <w:rFonts w:ascii="Calibri" w:hAnsi="Calibri" w:cs="Calibri"/>
          <w:sz w:val="22"/>
          <w:szCs w:val="22"/>
        </w:rPr>
        <w:t xml:space="preserve"> vor, zunächst höchstens zwei Nachbesserungen zu erbringen. </w:t>
      </w:r>
    </w:p>
    <w:p w14:paraId="317DAD9A" w14:textId="77777777" w:rsidR="00F8588D" w:rsidRPr="00B82696" w:rsidRDefault="00F8588D" w:rsidP="00C13382">
      <w:pPr>
        <w:spacing w:line="260" w:lineRule="exact"/>
        <w:rPr>
          <w:rFonts w:ascii="Calibri" w:hAnsi="Calibri" w:cs="Calibri"/>
          <w:sz w:val="22"/>
          <w:szCs w:val="22"/>
        </w:rPr>
      </w:pPr>
    </w:p>
    <w:p w14:paraId="3D79ABE3" w14:textId="77777777" w:rsidR="00F8588D" w:rsidRPr="00B82696" w:rsidRDefault="00F8588D" w:rsidP="00C13382">
      <w:pPr>
        <w:numPr>
          <w:ilvl w:val="0"/>
          <w:numId w:val="11"/>
        </w:numPr>
        <w:tabs>
          <w:tab w:val="clear" w:pos="720"/>
          <w:tab w:val="num" w:pos="360"/>
        </w:tabs>
        <w:spacing w:line="260" w:lineRule="exact"/>
        <w:ind w:left="360"/>
        <w:rPr>
          <w:rFonts w:ascii="Calibri" w:hAnsi="Calibri" w:cs="Calibri"/>
          <w:sz w:val="22"/>
          <w:szCs w:val="22"/>
        </w:rPr>
      </w:pPr>
      <w:r w:rsidRPr="00B82696">
        <w:rPr>
          <w:rFonts w:ascii="Calibri" w:hAnsi="Calibri" w:cs="Calibri"/>
          <w:sz w:val="22"/>
          <w:szCs w:val="22"/>
        </w:rPr>
        <w:lastRenderedPageBreak/>
        <w:t xml:space="preserve">Der Auftraggeber versichert, dass er zur Verwendung aller dem </w:t>
      </w:r>
      <w:r w:rsidR="000A1C16" w:rsidRPr="00B82696">
        <w:rPr>
          <w:rFonts w:ascii="Calibri" w:hAnsi="Calibri" w:cs="Calibri"/>
          <w:sz w:val="22"/>
          <w:szCs w:val="22"/>
        </w:rPr>
        <w:t>JUNIOR Unternehmen</w:t>
      </w:r>
      <w:r w:rsidRPr="00B82696">
        <w:rPr>
          <w:rFonts w:ascii="Calibri" w:hAnsi="Calibri" w:cs="Calibri"/>
          <w:sz w:val="22"/>
          <w:szCs w:val="22"/>
        </w:rPr>
        <w:t xml:space="preserve"> übergebenen Vorlagen berechtigt ist. Sollte er entgegen dieser Versicherung nicht zur Verwendung berechtigt sein, so stellt er das </w:t>
      </w:r>
      <w:r w:rsidR="000A1C16" w:rsidRPr="00B82696">
        <w:rPr>
          <w:rFonts w:ascii="Calibri" w:hAnsi="Calibri" w:cs="Calibri"/>
          <w:sz w:val="22"/>
          <w:szCs w:val="22"/>
        </w:rPr>
        <w:t>JUNIOR Unternehmen</w:t>
      </w:r>
      <w:r w:rsidRPr="00B82696">
        <w:rPr>
          <w:rFonts w:ascii="Calibri" w:hAnsi="Calibri" w:cs="Calibri"/>
          <w:sz w:val="22"/>
          <w:szCs w:val="22"/>
        </w:rPr>
        <w:t xml:space="preserve"> von allen Ersatzansprüchen Dritter frei.</w:t>
      </w:r>
    </w:p>
    <w:p w14:paraId="7FC3ED1E" w14:textId="77777777" w:rsidR="00F8588D" w:rsidRPr="00B82696" w:rsidRDefault="00F8588D" w:rsidP="00C13382">
      <w:pPr>
        <w:spacing w:line="260" w:lineRule="exact"/>
        <w:rPr>
          <w:rFonts w:ascii="Calibri" w:hAnsi="Calibri" w:cs="Calibri"/>
          <w:sz w:val="22"/>
          <w:szCs w:val="22"/>
        </w:rPr>
      </w:pPr>
    </w:p>
    <w:p w14:paraId="1A6C86F2" w14:textId="77777777" w:rsidR="00F8588D" w:rsidRPr="00B82696" w:rsidRDefault="00F8588D" w:rsidP="00C13382">
      <w:pPr>
        <w:pStyle w:val="berschrift1"/>
        <w:tabs>
          <w:tab w:val="clear" w:pos="720"/>
          <w:tab w:val="num" w:pos="284"/>
        </w:tabs>
        <w:spacing w:line="260" w:lineRule="exact"/>
        <w:rPr>
          <w:rFonts w:ascii="Calibri" w:hAnsi="Calibri" w:cs="Calibri"/>
          <w:sz w:val="22"/>
          <w:szCs w:val="22"/>
        </w:rPr>
      </w:pPr>
      <w:r w:rsidRPr="00B82696">
        <w:rPr>
          <w:rFonts w:ascii="Calibri" w:hAnsi="Calibri" w:cs="Calibri"/>
          <w:sz w:val="22"/>
          <w:szCs w:val="22"/>
        </w:rPr>
        <w:t>Urheberrecht und Nutzungsrecht</w:t>
      </w:r>
    </w:p>
    <w:p w14:paraId="5081ACE2" w14:textId="77777777" w:rsidR="00F8588D" w:rsidRPr="00B82696" w:rsidRDefault="00F8588D" w:rsidP="00C13382">
      <w:pPr>
        <w:spacing w:line="260" w:lineRule="exact"/>
        <w:rPr>
          <w:rFonts w:ascii="Calibri" w:hAnsi="Calibri" w:cs="Calibri"/>
          <w:sz w:val="22"/>
          <w:szCs w:val="22"/>
        </w:rPr>
      </w:pPr>
    </w:p>
    <w:p w14:paraId="19D23212" w14:textId="77777777" w:rsidR="00F8588D" w:rsidRPr="00B82696" w:rsidRDefault="00F8588D" w:rsidP="00C13382">
      <w:pPr>
        <w:numPr>
          <w:ilvl w:val="0"/>
          <w:numId w:val="16"/>
        </w:numPr>
        <w:spacing w:line="260" w:lineRule="exact"/>
        <w:rPr>
          <w:rFonts w:ascii="Calibri" w:hAnsi="Calibri" w:cs="Calibri"/>
          <w:sz w:val="22"/>
          <w:szCs w:val="22"/>
        </w:rPr>
      </w:pPr>
      <w:r w:rsidRPr="00B82696">
        <w:rPr>
          <w:rFonts w:ascii="Calibri" w:hAnsi="Calibri" w:cs="Calibri"/>
          <w:sz w:val="22"/>
          <w:szCs w:val="22"/>
        </w:rPr>
        <w:t xml:space="preserve">Alle von Seiten des </w:t>
      </w:r>
      <w:r w:rsidR="000A1C16" w:rsidRPr="00B82696">
        <w:rPr>
          <w:rFonts w:ascii="Calibri" w:hAnsi="Calibri" w:cs="Calibri"/>
          <w:sz w:val="22"/>
          <w:szCs w:val="22"/>
        </w:rPr>
        <w:t>JUNIOR Unternehmen</w:t>
      </w:r>
      <w:r w:rsidRPr="00B82696">
        <w:rPr>
          <w:rFonts w:ascii="Calibri" w:hAnsi="Calibri" w:cs="Calibri"/>
          <w:sz w:val="22"/>
          <w:szCs w:val="22"/>
        </w:rPr>
        <w:t>s im Rahmen des jeweiligen Auftrags erstellten Entwürfe, Zeichnungen, elektronischen Dokumente und EDV-Programme unterliegen dem Urheberrechtsgesetz. Die Bestimmungen des Urheberrechtsgesetzes gelten auch dann, wenn die nach §2 UrhG erforderliche Schöpfungshöhe nicht erreicht ist. Vorschläge des Auftraggebers oder seine sonstige Mitarbeit haben keinen Einfluss auf die Höhe der Vergütung und begründen kein Miturheberrecht.</w:t>
      </w:r>
    </w:p>
    <w:p w14:paraId="2FD79975" w14:textId="77777777" w:rsidR="00F8588D" w:rsidRPr="00B82696" w:rsidRDefault="00F8588D" w:rsidP="00C13382">
      <w:pPr>
        <w:spacing w:line="260" w:lineRule="exact"/>
        <w:rPr>
          <w:rFonts w:ascii="Calibri" w:hAnsi="Calibri" w:cs="Calibri"/>
          <w:sz w:val="22"/>
          <w:szCs w:val="22"/>
        </w:rPr>
      </w:pPr>
    </w:p>
    <w:p w14:paraId="7D26EAD4" w14:textId="77777777" w:rsidR="00F8588D" w:rsidRPr="00B82696" w:rsidRDefault="00F8588D" w:rsidP="00C13382">
      <w:pPr>
        <w:numPr>
          <w:ilvl w:val="0"/>
          <w:numId w:val="16"/>
        </w:numPr>
        <w:spacing w:line="260" w:lineRule="exact"/>
        <w:rPr>
          <w:rFonts w:ascii="Calibri" w:hAnsi="Calibri" w:cs="Calibri"/>
          <w:sz w:val="22"/>
          <w:szCs w:val="22"/>
        </w:rPr>
      </w:pPr>
      <w:r w:rsidRPr="00B82696">
        <w:rPr>
          <w:rFonts w:ascii="Calibri" w:hAnsi="Calibri" w:cs="Calibri"/>
          <w:sz w:val="22"/>
          <w:szCs w:val="22"/>
        </w:rPr>
        <w:t xml:space="preserve">Das </w:t>
      </w:r>
      <w:r w:rsidR="000A1C16" w:rsidRPr="00B82696">
        <w:rPr>
          <w:rFonts w:ascii="Calibri" w:hAnsi="Calibri" w:cs="Calibri"/>
          <w:sz w:val="22"/>
          <w:szCs w:val="22"/>
        </w:rPr>
        <w:t>JUNIOR Unternehmen</w:t>
      </w:r>
      <w:r w:rsidRPr="00B82696">
        <w:rPr>
          <w:rFonts w:ascii="Calibri" w:hAnsi="Calibri" w:cs="Calibri"/>
          <w:sz w:val="22"/>
          <w:szCs w:val="22"/>
        </w:rPr>
        <w:t xml:space="preserve"> überträgt dem Auftraggeber nur das für den jeweiligen Zweck vereinbarte Nutzungsrecht. Soweit nichts anderes vereinbart wurde, wird nur das einfache Nutzungsrecht übertragen. Dieses geht erst nach vollständiger Bezahlung der Vergütung auf den Auftraggeber über. Mangels ausdrücklicher Vereinbarung gilt als vereinbarter Nutzungszweck nur der vom Auftraggeber bei Auftragserteilung erkennbar gemachte Zweck. Jede anderweitige Nutzung ist nur nach ausdrücklicher schriftlicher Zustimmung des </w:t>
      </w:r>
      <w:r w:rsidR="000A1C16" w:rsidRPr="00B82696">
        <w:rPr>
          <w:rFonts w:ascii="Calibri" w:hAnsi="Calibri" w:cs="Calibri"/>
          <w:sz w:val="22"/>
          <w:szCs w:val="22"/>
        </w:rPr>
        <w:t>JUNIOR Unternehmen</w:t>
      </w:r>
      <w:r w:rsidRPr="00B82696">
        <w:rPr>
          <w:rFonts w:ascii="Calibri" w:hAnsi="Calibri" w:cs="Calibri"/>
          <w:sz w:val="22"/>
          <w:szCs w:val="22"/>
        </w:rPr>
        <w:t>s und nach Vereinbarung eines zusätzlichen Honorars gestattet.</w:t>
      </w:r>
    </w:p>
    <w:p w14:paraId="590BB23D" w14:textId="77777777" w:rsidR="00F8588D" w:rsidRPr="00B82696" w:rsidRDefault="00F8588D" w:rsidP="00C13382">
      <w:pPr>
        <w:spacing w:line="260" w:lineRule="exact"/>
        <w:rPr>
          <w:rFonts w:ascii="Calibri" w:hAnsi="Calibri" w:cs="Calibri"/>
          <w:sz w:val="22"/>
          <w:szCs w:val="22"/>
        </w:rPr>
      </w:pPr>
    </w:p>
    <w:p w14:paraId="30C1A54E" w14:textId="77777777" w:rsidR="00F8588D" w:rsidRPr="00B82696" w:rsidRDefault="00F8588D" w:rsidP="00C13382">
      <w:pPr>
        <w:numPr>
          <w:ilvl w:val="0"/>
          <w:numId w:val="16"/>
        </w:numPr>
        <w:spacing w:line="260" w:lineRule="exact"/>
        <w:rPr>
          <w:rFonts w:ascii="Calibri" w:hAnsi="Calibri" w:cs="Calibri"/>
          <w:sz w:val="22"/>
          <w:szCs w:val="22"/>
        </w:rPr>
      </w:pPr>
      <w:r w:rsidRPr="00B82696">
        <w:rPr>
          <w:rFonts w:ascii="Calibri" w:hAnsi="Calibri" w:cs="Calibri"/>
          <w:sz w:val="22"/>
          <w:szCs w:val="22"/>
        </w:rPr>
        <w:t xml:space="preserve">Die im Rahmen des jeweiligen Auftrags erstellten Entwürfe, Zeichnungen, elektronischen Dokumente und EDV-Programme dürfen ohne ausdrückliche Einwilligung des </w:t>
      </w:r>
      <w:r w:rsidR="000A1C16" w:rsidRPr="00B82696">
        <w:rPr>
          <w:rFonts w:ascii="Calibri" w:hAnsi="Calibri" w:cs="Calibri"/>
          <w:sz w:val="22"/>
          <w:szCs w:val="22"/>
        </w:rPr>
        <w:t>JUNIOR Unternehmen</w:t>
      </w:r>
      <w:r w:rsidRPr="00B82696">
        <w:rPr>
          <w:rFonts w:ascii="Calibri" w:hAnsi="Calibri" w:cs="Calibri"/>
          <w:sz w:val="22"/>
          <w:szCs w:val="22"/>
        </w:rPr>
        <w:t xml:space="preserve">s weder im Original noch in der Reproduktion verändert werden. </w:t>
      </w:r>
    </w:p>
    <w:p w14:paraId="0FEF5E55" w14:textId="77777777" w:rsidR="00F8588D" w:rsidRPr="00B82696" w:rsidRDefault="00F8588D" w:rsidP="00C13382">
      <w:pPr>
        <w:spacing w:line="260" w:lineRule="exact"/>
        <w:rPr>
          <w:rFonts w:ascii="Calibri" w:hAnsi="Calibri" w:cs="Calibri"/>
          <w:sz w:val="22"/>
          <w:szCs w:val="22"/>
        </w:rPr>
      </w:pPr>
    </w:p>
    <w:p w14:paraId="6D0290CF" w14:textId="77777777" w:rsidR="00F8588D" w:rsidRPr="00B82696" w:rsidRDefault="00F8588D" w:rsidP="00C13382">
      <w:pPr>
        <w:pStyle w:val="berschrift1"/>
        <w:tabs>
          <w:tab w:val="clear" w:pos="720"/>
          <w:tab w:val="num" w:pos="284"/>
        </w:tabs>
        <w:spacing w:line="260" w:lineRule="exact"/>
        <w:rPr>
          <w:rFonts w:ascii="Calibri" w:hAnsi="Calibri" w:cs="Calibri"/>
          <w:sz w:val="22"/>
          <w:szCs w:val="22"/>
        </w:rPr>
      </w:pPr>
      <w:r w:rsidRPr="00B82696">
        <w:rPr>
          <w:rFonts w:ascii="Calibri" w:hAnsi="Calibri" w:cs="Calibri"/>
          <w:sz w:val="22"/>
          <w:szCs w:val="22"/>
        </w:rPr>
        <w:t>Vergütung</w:t>
      </w:r>
    </w:p>
    <w:p w14:paraId="167A3C4E" w14:textId="77777777" w:rsidR="00F8588D" w:rsidRPr="00B82696" w:rsidRDefault="00F8588D" w:rsidP="00C13382">
      <w:pPr>
        <w:spacing w:line="260" w:lineRule="exact"/>
        <w:rPr>
          <w:rFonts w:ascii="Calibri" w:hAnsi="Calibri" w:cs="Calibri"/>
          <w:sz w:val="22"/>
          <w:szCs w:val="22"/>
        </w:rPr>
      </w:pPr>
    </w:p>
    <w:p w14:paraId="6A682D69" w14:textId="42D6FBF2" w:rsidR="00F8588D" w:rsidRPr="00B82696" w:rsidRDefault="00F8588D" w:rsidP="00C13382">
      <w:pPr>
        <w:numPr>
          <w:ilvl w:val="0"/>
          <w:numId w:val="8"/>
        </w:numPr>
        <w:spacing w:line="260" w:lineRule="exact"/>
        <w:rPr>
          <w:rFonts w:ascii="Calibri" w:hAnsi="Calibri" w:cs="Calibri"/>
          <w:sz w:val="22"/>
          <w:szCs w:val="22"/>
        </w:rPr>
      </w:pPr>
      <w:r w:rsidRPr="00B82696">
        <w:rPr>
          <w:rFonts w:ascii="Calibri" w:hAnsi="Calibri" w:cs="Calibri"/>
          <w:sz w:val="22"/>
          <w:szCs w:val="22"/>
        </w:rPr>
        <w:t xml:space="preserve">Entwürfe, Zeichnungen sowie elektronische Dokumente bilden zusammen mit der Einräumung von Nutzungsrechten eine einheitliche Leistung. </w:t>
      </w:r>
    </w:p>
    <w:p w14:paraId="39A31460" w14:textId="77777777" w:rsidR="00F8588D" w:rsidRPr="00B82696" w:rsidRDefault="00F8588D" w:rsidP="00C13382">
      <w:pPr>
        <w:spacing w:line="260" w:lineRule="exact"/>
        <w:rPr>
          <w:rFonts w:ascii="Calibri" w:hAnsi="Calibri" w:cs="Calibri"/>
          <w:sz w:val="22"/>
          <w:szCs w:val="22"/>
        </w:rPr>
      </w:pPr>
    </w:p>
    <w:p w14:paraId="40516AAF" w14:textId="77777777" w:rsidR="00F8588D" w:rsidRPr="00B82696" w:rsidRDefault="00F8588D" w:rsidP="00C13382">
      <w:pPr>
        <w:numPr>
          <w:ilvl w:val="0"/>
          <w:numId w:val="8"/>
        </w:numPr>
        <w:spacing w:line="260" w:lineRule="exact"/>
        <w:rPr>
          <w:rFonts w:ascii="Calibri" w:hAnsi="Calibri" w:cs="Calibri"/>
          <w:sz w:val="22"/>
          <w:szCs w:val="22"/>
        </w:rPr>
      </w:pPr>
      <w:r w:rsidRPr="00B82696">
        <w:rPr>
          <w:rFonts w:ascii="Calibri" w:hAnsi="Calibri" w:cs="Calibri"/>
          <w:sz w:val="22"/>
          <w:szCs w:val="22"/>
        </w:rPr>
        <w:t>Nimmt der Auftraggeber nach Lieferung der Entwürfe keine Nutzungsrechte in Anspruch, so entfällt die Vergütung für die Einräumung der Nutzungsrechte, nicht aber die Vergütung für die Entwürfe.</w:t>
      </w:r>
    </w:p>
    <w:p w14:paraId="0E76A42D" w14:textId="77777777" w:rsidR="00F8588D" w:rsidRPr="00B82696" w:rsidRDefault="00F8588D" w:rsidP="00C13382">
      <w:pPr>
        <w:spacing w:line="260" w:lineRule="exact"/>
        <w:rPr>
          <w:rFonts w:ascii="Calibri" w:hAnsi="Calibri" w:cs="Calibri"/>
          <w:sz w:val="22"/>
          <w:szCs w:val="22"/>
        </w:rPr>
      </w:pPr>
    </w:p>
    <w:p w14:paraId="78851BB3" w14:textId="77777777" w:rsidR="00F8588D" w:rsidRPr="00B82696" w:rsidRDefault="00F8588D" w:rsidP="00C13382">
      <w:pPr>
        <w:numPr>
          <w:ilvl w:val="0"/>
          <w:numId w:val="8"/>
        </w:numPr>
        <w:spacing w:line="260" w:lineRule="exact"/>
        <w:rPr>
          <w:rFonts w:ascii="Calibri" w:hAnsi="Calibri" w:cs="Calibri"/>
          <w:sz w:val="22"/>
          <w:szCs w:val="22"/>
        </w:rPr>
      </w:pPr>
      <w:r w:rsidRPr="00B82696">
        <w:rPr>
          <w:rFonts w:ascii="Calibri" w:hAnsi="Calibri" w:cs="Calibri"/>
          <w:sz w:val="22"/>
          <w:szCs w:val="22"/>
        </w:rPr>
        <w:t xml:space="preserve">Die Anfertigung von Entwürfen und sämtliche sonstigen Tätigkeiten des </w:t>
      </w:r>
      <w:r w:rsidR="000A1C16" w:rsidRPr="00B82696">
        <w:rPr>
          <w:rFonts w:ascii="Calibri" w:hAnsi="Calibri" w:cs="Calibri"/>
          <w:sz w:val="22"/>
          <w:szCs w:val="22"/>
        </w:rPr>
        <w:t>JUNIOR Unternehmen</w:t>
      </w:r>
      <w:r w:rsidRPr="00B82696">
        <w:rPr>
          <w:rFonts w:ascii="Calibri" w:hAnsi="Calibri" w:cs="Calibri"/>
          <w:sz w:val="22"/>
          <w:szCs w:val="22"/>
        </w:rPr>
        <w:t>s sind kostenpflichtig, sofern nicht ausdrücklich schriftlich etwas anderes vereinbart ist. Ist für eine Leistung oder Teilleistung keine Vergütung vereinbart, so gelten die üblichen Stunden- und Tagessätze als vereinbart.</w:t>
      </w:r>
    </w:p>
    <w:p w14:paraId="25849B90" w14:textId="77777777" w:rsidR="00D07688" w:rsidRPr="00B82696" w:rsidRDefault="00D07688" w:rsidP="00C13382">
      <w:pPr>
        <w:spacing w:line="260" w:lineRule="exact"/>
        <w:rPr>
          <w:rFonts w:ascii="Calibri" w:hAnsi="Calibri" w:cs="Calibri"/>
          <w:sz w:val="22"/>
          <w:szCs w:val="22"/>
        </w:rPr>
      </w:pPr>
    </w:p>
    <w:p w14:paraId="6B50AEC3" w14:textId="77777777" w:rsidR="00F8588D" w:rsidRPr="00B82696" w:rsidRDefault="00F8588D" w:rsidP="00C13382">
      <w:pPr>
        <w:pStyle w:val="berschrift1"/>
        <w:tabs>
          <w:tab w:val="clear" w:pos="720"/>
          <w:tab w:val="num" w:pos="284"/>
        </w:tabs>
        <w:spacing w:line="260" w:lineRule="exact"/>
        <w:rPr>
          <w:rFonts w:ascii="Calibri" w:hAnsi="Calibri" w:cs="Calibri"/>
          <w:sz w:val="22"/>
          <w:szCs w:val="22"/>
        </w:rPr>
      </w:pPr>
      <w:r w:rsidRPr="00B82696">
        <w:rPr>
          <w:rFonts w:ascii="Calibri" w:hAnsi="Calibri" w:cs="Calibri"/>
          <w:sz w:val="22"/>
          <w:szCs w:val="22"/>
        </w:rPr>
        <w:t>Sonstiges</w:t>
      </w:r>
    </w:p>
    <w:p w14:paraId="114D6BAC" w14:textId="77777777" w:rsidR="00F8588D" w:rsidRPr="00B82696" w:rsidRDefault="00F8588D" w:rsidP="00C13382">
      <w:pPr>
        <w:spacing w:line="260" w:lineRule="exact"/>
        <w:rPr>
          <w:rFonts w:ascii="Calibri" w:hAnsi="Calibri" w:cs="Calibri"/>
          <w:sz w:val="22"/>
          <w:szCs w:val="22"/>
        </w:rPr>
      </w:pPr>
    </w:p>
    <w:p w14:paraId="622870A3" w14:textId="77777777" w:rsidR="00F8588D" w:rsidRPr="00B82696" w:rsidRDefault="00F8588D" w:rsidP="00C13382">
      <w:pPr>
        <w:numPr>
          <w:ilvl w:val="0"/>
          <w:numId w:val="10"/>
        </w:numPr>
        <w:spacing w:line="260" w:lineRule="exact"/>
        <w:rPr>
          <w:rFonts w:ascii="Calibri" w:hAnsi="Calibri" w:cs="Calibri"/>
          <w:sz w:val="22"/>
          <w:szCs w:val="22"/>
        </w:rPr>
      </w:pPr>
      <w:r w:rsidRPr="00B82696">
        <w:rPr>
          <w:rFonts w:ascii="Calibri" w:hAnsi="Calibri" w:cs="Calibri"/>
          <w:sz w:val="22"/>
          <w:szCs w:val="22"/>
        </w:rPr>
        <w:t xml:space="preserve">Erfüllungsort ist der Sitz des </w:t>
      </w:r>
      <w:r w:rsidR="000A1C16" w:rsidRPr="00B82696">
        <w:rPr>
          <w:rFonts w:ascii="Calibri" w:hAnsi="Calibri" w:cs="Calibri"/>
          <w:sz w:val="22"/>
          <w:szCs w:val="22"/>
        </w:rPr>
        <w:t>JUNIOR Unternehmen</w:t>
      </w:r>
      <w:r w:rsidRPr="00B82696">
        <w:rPr>
          <w:rFonts w:ascii="Calibri" w:hAnsi="Calibri" w:cs="Calibri"/>
          <w:sz w:val="22"/>
          <w:szCs w:val="22"/>
        </w:rPr>
        <w:t>s. Es gil</w:t>
      </w:r>
      <w:r w:rsidR="0070012B" w:rsidRPr="00B82696">
        <w:rPr>
          <w:rFonts w:ascii="Calibri" w:hAnsi="Calibri" w:cs="Calibri"/>
          <w:sz w:val="22"/>
          <w:szCs w:val="22"/>
        </w:rPr>
        <w:t xml:space="preserve">t das Recht der Bundesrepublik </w:t>
      </w:r>
      <w:r w:rsidRPr="00B82696">
        <w:rPr>
          <w:rFonts w:ascii="Calibri" w:hAnsi="Calibri" w:cs="Calibri"/>
          <w:sz w:val="22"/>
          <w:szCs w:val="22"/>
        </w:rPr>
        <w:t>Deutschland.</w:t>
      </w:r>
    </w:p>
    <w:p w14:paraId="4475FE2C" w14:textId="77777777" w:rsidR="00F8588D" w:rsidRPr="00B82696" w:rsidRDefault="00F8588D" w:rsidP="00C13382">
      <w:pPr>
        <w:spacing w:line="260" w:lineRule="exact"/>
        <w:rPr>
          <w:rFonts w:ascii="Calibri" w:hAnsi="Calibri" w:cs="Calibri"/>
          <w:sz w:val="22"/>
          <w:szCs w:val="22"/>
        </w:rPr>
      </w:pPr>
    </w:p>
    <w:p w14:paraId="7DA4B978" w14:textId="77777777" w:rsidR="00F8588D" w:rsidRPr="00B82696" w:rsidRDefault="00F8588D" w:rsidP="00C13382">
      <w:pPr>
        <w:numPr>
          <w:ilvl w:val="0"/>
          <w:numId w:val="10"/>
        </w:numPr>
        <w:spacing w:line="260" w:lineRule="exact"/>
        <w:rPr>
          <w:rFonts w:ascii="Calibri" w:hAnsi="Calibri" w:cs="Calibri"/>
          <w:sz w:val="22"/>
          <w:szCs w:val="22"/>
        </w:rPr>
      </w:pPr>
      <w:r w:rsidRPr="00B82696">
        <w:rPr>
          <w:rFonts w:ascii="Calibri" w:hAnsi="Calibri" w:cs="Calibri"/>
          <w:sz w:val="22"/>
          <w:szCs w:val="22"/>
        </w:rPr>
        <w:t>Die Unwirksamkeit einer der vorstehenden Bedingungen berührt die Geltung der übrigen Bestimmungen und die Rechtswirksamkeit der auf dieser Grundlage geschlossenen Verträge nicht. Es tritt stattdessen eine wirksame, dem Sinn entsprechende Bedingung in Kraft.</w:t>
      </w:r>
    </w:p>
    <w:p w14:paraId="336C287B" w14:textId="77777777" w:rsidR="00F8588D" w:rsidRPr="00B82696" w:rsidRDefault="00F8588D" w:rsidP="00C13382">
      <w:pPr>
        <w:spacing w:line="260" w:lineRule="exact"/>
        <w:rPr>
          <w:rFonts w:ascii="Calibri" w:hAnsi="Calibri" w:cs="Calibri"/>
          <w:sz w:val="22"/>
          <w:szCs w:val="22"/>
        </w:rPr>
      </w:pPr>
    </w:p>
    <w:p w14:paraId="5759C223" w14:textId="77777777" w:rsidR="00F8588D" w:rsidRPr="00B82696" w:rsidRDefault="00F8588D" w:rsidP="00C13382">
      <w:pPr>
        <w:numPr>
          <w:ilvl w:val="0"/>
          <w:numId w:val="10"/>
        </w:numPr>
        <w:spacing w:line="260" w:lineRule="exact"/>
        <w:rPr>
          <w:rFonts w:ascii="Calibri" w:hAnsi="Calibri" w:cs="Calibri"/>
          <w:sz w:val="22"/>
          <w:szCs w:val="22"/>
        </w:rPr>
      </w:pPr>
      <w:r w:rsidRPr="00B82696">
        <w:rPr>
          <w:rFonts w:ascii="Calibri" w:hAnsi="Calibri" w:cs="Calibri"/>
          <w:sz w:val="22"/>
          <w:szCs w:val="22"/>
        </w:rPr>
        <w:t>Nebenabreden, Änderungen und von diesen AGB abweichende Vereinbarungen bedürfen der Schriftform. Dies gilt auch für diese Bestimmung.</w:t>
      </w:r>
    </w:p>
    <w:p w14:paraId="29798F2F" w14:textId="77777777" w:rsidR="00F8588D" w:rsidRPr="00B82696" w:rsidRDefault="00F8588D" w:rsidP="00C13382">
      <w:pPr>
        <w:rPr>
          <w:rFonts w:ascii="Calibri" w:hAnsi="Calibri" w:cs="Calibri"/>
          <w:sz w:val="22"/>
          <w:szCs w:val="22"/>
        </w:rPr>
      </w:pPr>
    </w:p>
    <w:sectPr w:rsidR="00F8588D" w:rsidRPr="00B82696" w:rsidSect="00FB49EF">
      <w:headerReference w:type="default" r:id="rId7"/>
      <w:footerReference w:type="default" r:id="rId8"/>
      <w:headerReference w:type="first" r:id="rId9"/>
      <w:footerReference w:type="first" r:id="rId10"/>
      <w:pgSz w:w="11907" w:h="16840" w:code="9"/>
      <w:pgMar w:top="1134" w:right="1021" w:bottom="113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35E14" w14:textId="77777777" w:rsidR="00571EEA" w:rsidRDefault="00571EEA">
      <w:r>
        <w:separator/>
      </w:r>
    </w:p>
  </w:endnote>
  <w:endnote w:type="continuationSeparator" w:id="0">
    <w:p w14:paraId="297AA08E" w14:textId="77777777" w:rsidR="00571EEA" w:rsidRDefault="0057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Slab703 Lt B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tone 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0A9B" w14:textId="694C3BE8" w:rsidR="002349B7" w:rsidRPr="002349B7" w:rsidRDefault="002349B7" w:rsidP="00FB49EF">
    <w:pPr>
      <w:jc w:val="right"/>
      <w:rPr>
        <w:rStyle w:val="Seitenzahl"/>
        <w:rFonts w:ascii="Calibri" w:hAnsi="Calibri" w:cs="Calibri"/>
        <w:bCs/>
        <w:sz w:val="18"/>
        <w:szCs w:val="18"/>
      </w:rPr>
    </w:pPr>
    <w:r w:rsidRPr="002349B7">
      <w:rPr>
        <w:rStyle w:val="Seitenzahl"/>
        <w:rFonts w:ascii="Calibri" w:hAnsi="Calibri" w:cs="Calibri"/>
        <w:bCs/>
        <w:sz w:val="18"/>
        <w:szCs w:val="18"/>
      </w:rPr>
      <w:t>Stand: 09/2022</w:t>
    </w:r>
  </w:p>
  <w:p w14:paraId="48AAE182" w14:textId="408DA5A9" w:rsidR="00FB49EF" w:rsidRPr="002349B7" w:rsidRDefault="00FB49EF" w:rsidP="00FB49EF">
    <w:pPr>
      <w:jc w:val="right"/>
      <w:rPr>
        <w:rFonts w:ascii="Calibri" w:hAnsi="Calibri" w:cs="Calibri"/>
        <w:sz w:val="18"/>
        <w:szCs w:val="18"/>
      </w:rPr>
    </w:pPr>
    <w:r w:rsidRPr="002349B7">
      <w:rPr>
        <w:rStyle w:val="Seitenzahl"/>
        <w:rFonts w:ascii="Calibri" w:hAnsi="Calibri" w:cs="Calibri"/>
        <w:b/>
        <w:sz w:val="18"/>
        <w:szCs w:val="18"/>
      </w:rPr>
      <w:t xml:space="preserve">Seite </w:t>
    </w:r>
    <w:r w:rsidRPr="002349B7">
      <w:rPr>
        <w:rStyle w:val="Seitenzahl"/>
        <w:rFonts w:ascii="Calibri" w:hAnsi="Calibri" w:cs="Calibri"/>
        <w:b/>
        <w:sz w:val="18"/>
        <w:szCs w:val="18"/>
      </w:rPr>
      <w:fldChar w:fldCharType="begin"/>
    </w:r>
    <w:r w:rsidRPr="002349B7">
      <w:rPr>
        <w:rStyle w:val="Seitenzahl"/>
        <w:rFonts w:ascii="Calibri" w:hAnsi="Calibri" w:cs="Calibri"/>
        <w:b/>
        <w:sz w:val="18"/>
        <w:szCs w:val="18"/>
      </w:rPr>
      <w:instrText xml:space="preserve"> PAGE </w:instrText>
    </w:r>
    <w:r w:rsidRPr="002349B7">
      <w:rPr>
        <w:rStyle w:val="Seitenzahl"/>
        <w:rFonts w:ascii="Calibri" w:hAnsi="Calibri" w:cs="Calibri"/>
        <w:b/>
        <w:sz w:val="18"/>
        <w:szCs w:val="18"/>
      </w:rPr>
      <w:fldChar w:fldCharType="separate"/>
    </w:r>
    <w:r w:rsidR="00241135" w:rsidRPr="002349B7">
      <w:rPr>
        <w:rStyle w:val="Seitenzahl"/>
        <w:rFonts w:ascii="Calibri" w:hAnsi="Calibri" w:cs="Calibri"/>
        <w:b/>
        <w:noProof/>
        <w:sz w:val="18"/>
        <w:szCs w:val="18"/>
      </w:rPr>
      <w:t>1</w:t>
    </w:r>
    <w:r w:rsidRPr="002349B7">
      <w:rPr>
        <w:rStyle w:val="Seitenzahl"/>
        <w:rFonts w:ascii="Calibri" w:hAnsi="Calibri" w:cs="Calibri"/>
        <w:b/>
        <w:sz w:val="18"/>
        <w:szCs w:val="18"/>
      </w:rPr>
      <w:fldChar w:fldCharType="end"/>
    </w:r>
    <w:r w:rsidRPr="002349B7">
      <w:rPr>
        <w:rStyle w:val="Seitenzahl"/>
        <w:rFonts w:ascii="Calibri" w:hAnsi="Calibri" w:cs="Calibri"/>
        <w:b/>
        <w:sz w:val="18"/>
        <w:szCs w:val="18"/>
      </w:rPr>
      <w:t xml:space="preserve"> |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DDEF" w14:textId="77777777" w:rsidR="00FB49EF" w:rsidRPr="00FB49EF" w:rsidRDefault="00FB49EF">
    <w:pPr>
      <w:jc w:val="right"/>
      <w:rPr>
        <w:rFonts w:ascii="Stone Sans" w:hAnsi="Stone Sans" w:cs="Arial"/>
        <w:b/>
      </w:rPr>
    </w:pPr>
    <w:r w:rsidRPr="00FB49EF">
      <w:rPr>
        <w:rStyle w:val="Seitenzahl"/>
        <w:rFonts w:ascii="Stone Sans" w:hAnsi="Stone Sans" w:cs="Arial"/>
        <w:b/>
      </w:rPr>
      <w:t xml:space="preserve">Seite </w:t>
    </w:r>
    <w:r w:rsidRPr="00FB49EF">
      <w:rPr>
        <w:rStyle w:val="Seitenzahl"/>
        <w:rFonts w:ascii="Stone Sans" w:hAnsi="Stone Sans" w:cs="Arial"/>
        <w:b/>
      </w:rPr>
      <w:fldChar w:fldCharType="begin"/>
    </w:r>
    <w:r w:rsidRPr="00FB49EF">
      <w:rPr>
        <w:rStyle w:val="Seitenzahl"/>
        <w:rFonts w:ascii="Stone Sans" w:hAnsi="Stone Sans" w:cs="Arial"/>
        <w:b/>
      </w:rPr>
      <w:instrText xml:space="preserve"> PAGE </w:instrText>
    </w:r>
    <w:r w:rsidRPr="00FB49EF">
      <w:rPr>
        <w:rStyle w:val="Seitenzahl"/>
        <w:rFonts w:ascii="Stone Sans" w:hAnsi="Stone Sans" w:cs="Arial"/>
        <w:b/>
      </w:rPr>
      <w:fldChar w:fldCharType="separate"/>
    </w:r>
    <w:r>
      <w:rPr>
        <w:rStyle w:val="Seitenzahl"/>
        <w:rFonts w:ascii="Stone Sans" w:hAnsi="Stone Sans" w:cs="Arial"/>
        <w:b/>
        <w:noProof/>
      </w:rPr>
      <w:t>1</w:t>
    </w:r>
    <w:r w:rsidRPr="00FB49EF">
      <w:rPr>
        <w:rStyle w:val="Seitenzahl"/>
        <w:rFonts w:ascii="Stone Sans" w:hAnsi="Stone Sans" w:cs="Arial"/>
        <w:b/>
      </w:rPr>
      <w:fldChar w:fldCharType="end"/>
    </w:r>
    <w:r w:rsidRPr="00FB49EF">
      <w:rPr>
        <w:rStyle w:val="Seitenzahl"/>
        <w:rFonts w:ascii="Stone Sans" w:hAnsi="Stone Sans" w:cs="Arial"/>
        <w:b/>
      </w:rPr>
      <w:t xml:space="preserve"> |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2BA13" w14:textId="77777777" w:rsidR="00571EEA" w:rsidRDefault="00571EEA">
      <w:r>
        <w:separator/>
      </w:r>
    </w:p>
  </w:footnote>
  <w:footnote w:type="continuationSeparator" w:id="0">
    <w:p w14:paraId="124A6DA1" w14:textId="77777777" w:rsidR="00571EEA" w:rsidRDefault="00571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034B" w14:textId="01DF45F7" w:rsidR="00FB49EF" w:rsidRDefault="00217CEB">
    <w:pPr>
      <w:pStyle w:val="Kopfzeile"/>
      <w:jc w:val="right"/>
      <w:rPr>
        <w:sz w:val="22"/>
      </w:rPr>
    </w:pPr>
    <w:r>
      <w:rPr>
        <w:noProof/>
      </w:rPr>
      <w:drawing>
        <wp:anchor distT="0" distB="0" distL="114300" distR="114300" simplePos="0" relativeHeight="251657728" behindDoc="0" locked="0" layoutInCell="1" allowOverlap="1" wp14:anchorId="06619BE9" wp14:editId="219C3D10">
          <wp:simplePos x="0" y="0"/>
          <wp:positionH relativeFrom="column">
            <wp:posOffset>12065</wp:posOffset>
          </wp:positionH>
          <wp:positionV relativeFrom="paragraph">
            <wp:posOffset>37465</wp:posOffset>
          </wp:positionV>
          <wp:extent cx="1918335" cy="56007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335" cy="56007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inline distT="0" distB="0" distL="0" distR="0" wp14:anchorId="69A6E7CC" wp14:editId="41DCFBF2">
          <wp:extent cx="2324100" cy="565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4100" cy="565150"/>
                  </a:xfrm>
                  <a:prstGeom prst="rect">
                    <a:avLst/>
                  </a:prstGeom>
                  <a:noFill/>
                  <a:ln>
                    <a:noFill/>
                  </a:ln>
                </pic:spPr>
              </pic:pic>
            </a:graphicData>
          </a:graphic>
        </wp:inline>
      </w:drawing>
    </w:r>
  </w:p>
  <w:p w14:paraId="0D504B76" w14:textId="77777777" w:rsidR="00FB49EF" w:rsidRDefault="00FB49EF">
    <w:pPr>
      <w:pStyle w:val="Kopfzeile"/>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E7D9" w14:textId="2DBC28A5" w:rsidR="00FB49EF" w:rsidRDefault="00217CEB" w:rsidP="00093F5F">
    <w:pPr>
      <w:pStyle w:val="Kopfzeile"/>
      <w:ind w:left="708"/>
      <w:jc w:val="right"/>
    </w:pPr>
    <w:r>
      <w:rPr>
        <w:rFonts w:ascii="Helvetica" w:hAnsi="Helvetica"/>
        <w:noProof/>
      </w:rPr>
      <w:drawing>
        <wp:inline distT="0" distB="0" distL="0" distR="0" wp14:anchorId="4317791E" wp14:editId="40418C9D">
          <wp:extent cx="1911350" cy="8191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199"/>
    <w:multiLevelType w:val="hybridMultilevel"/>
    <w:tmpl w:val="F0B4F1F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15A3394E"/>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1BE3163E"/>
    <w:multiLevelType w:val="hybridMultilevel"/>
    <w:tmpl w:val="0FE8A54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9196438"/>
    <w:multiLevelType w:val="singleLevel"/>
    <w:tmpl w:val="1D56BCEC"/>
    <w:lvl w:ilvl="0">
      <w:start w:val="2"/>
      <w:numFmt w:val="decimal"/>
      <w:lvlText w:val="%1."/>
      <w:lvlJc w:val="left"/>
      <w:pPr>
        <w:tabs>
          <w:tab w:val="num" w:pos="705"/>
        </w:tabs>
        <w:ind w:left="705" w:hanging="705"/>
      </w:pPr>
      <w:rPr>
        <w:rFonts w:hint="default"/>
      </w:rPr>
    </w:lvl>
  </w:abstractNum>
  <w:abstractNum w:abstractNumId="4" w15:restartNumberingAfterBreak="0">
    <w:nsid w:val="2EC02C24"/>
    <w:multiLevelType w:val="hybridMultilevel"/>
    <w:tmpl w:val="4406F09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15B34E3"/>
    <w:multiLevelType w:val="hybridMultilevel"/>
    <w:tmpl w:val="339A07E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34333F31"/>
    <w:multiLevelType w:val="singleLevel"/>
    <w:tmpl w:val="0407000F"/>
    <w:lvl w:ilvl="0">
      <w:start w:val="1"/>
      <w:numFmt w:val="decimal"/>
      <w:lvlText w:val="%1."/>
      <w:lvlJc w:val="left"/>
      <w:pPr>
        <w:tabs>
          <w:tab w:val="num" w:pos="360"/>
        </w:tabs>
        <w:ind w:left="360" w:hanging="360"/>
      </w:pPr>
      <w:rPr>
        <w:rFonts w:hint="default"/>
      </w:rPr>
    </w:lvl>
  </w:abstractNum>
  <w:abstractNum w:abstractNumId="7" w15:restartNumberingAfterBreak="0">
    <w:nsid w:val="37113F7E"/>
    <w:multiLevelType w:val="multilevel"/>
    <w:tmpl w:val="0FE8A5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2485600"/>
    <w:multiLevelType w:val="singleLevel"/>
    <w:tmpl w:val="0D06FAB0"/>
    <w:lvl w:ilvl="0">
      <w:start w:val="1"/>
      <w:numFmt w:val="upperRoman"/>
      <w:pStyle w:val="berschrift1"/>
      <w:lvlText w:val="%1."/>
      <w:lvlJc w:val="left"/>
      <w:pPr>
        <w:tabs>
          <w:tab w:val="num" w:pos="720"/>
        </w:tabs>
        <w:ind w:left="720" w:hanging="720"/>
      </w:pPr>
      <w:rPr>
        <w:rFonts w:hint="default"/>
      </w:rPr>
    </w:lvl>
  </w:abstractNum>
  <w:abstractNum w:abstractNumId="9" w15:restartNumberingAfterBreak="0">
    <w:nsid w:val="5DBA6A34"/>
    <w:multiLevelType w:val="hybridMultilevel"/>
    <w:tmpl w:val="336E701E"/>
    <w:lvl w:ilvl="0" w:tplc="DB7EFC2C">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1B5204F"/>
    <w:multiLevelType w:val="singleLevel"/>
    <w:tmpl w:val="0407000F"/>
    <w:lvl w:ilvl="0">
      <w:start w:val="1"/>
      <w:numFmt w:val="decimal"/>
      <w:lvlText w:val="%1."/>
      <w:lvlJc w:val="left"/>
      <w:pPr>
        <w:tabs>
          <w:tab w:val="num" w:pos="360"/>
        </w:tabs>
        <w:ind w:left="360" w:hanging="360"/>
      </w:pPr>
      <w:rPr>
        <w:rFonts w:hint="default"/>
      </w:rPr>
    </w:lvl>
  </w:abstractNum>
  <w:abstractNum w:abstractNumId="11" w15:restartNumberingAfterBreak="0">
    <w:nsid w:val="65CB652B"/>
    <w:multiLevelType w:val="singleLevel"/>
    <w:tmpl w:val="0407000F"/>
    <w:lvl w:ilvl="0">
      <w:start w:val="1"/>
      <w:numFmt w:val="decimal"/>
      <w:lvlText w:val="%1."/>
      <w:lvlJc w:val="left"/>
      <w:pPr>
        <w:tabs>
          <w:tab w:val="num" w:pos="360"/>
        </w:tabs>
        <w:ind w:left="360" w:hanging="360"/>
      </w:pPr>
      <w:rPr>
        <w:rFonts w:hint="default"/>
      </w:rPr>
    </w:lvl>
  </w:abstractNum>
  <w:abstractNum w:abstractNumId="12" w15:restartNumberingAfterBreak="0">
    <w:nsid w:val="66EF1CF7"/>
    <w:multiLevelType w:val="hybridMultilevel"/>
    <w:tmpl w:val="B240B8AC"/>
    <w:lvl w:ilvl="0" w:tplc="DB7EFC2C">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E464994"/>
    <w:multiLevelType w:val="singleLevel"/>
    <w:tmpl w:val="04070013"/>
    <w:lvl w:ilvl="0">
      <w:start w:val="1"/>
      <w:numFmt w:val="upperRoman"/>
      <w:lvlText w:val="%1."/>
      <w:lvlJc w:val="left"/>
      <w:pPr>
        <w:tabs>
          <w:tab w:val="num" w:pos="720"/>
        </w:tabs>
        <w:ind w:left="720" w:hanging="720"/>
      </w:pPr>
      <w:rPr>
        <w:rFonts w:hint="default"/>
      </w:rPr>
    </w:lvl>
  </w:abstractNum>
  <w:abstractNum w:abstractNumId="14" w15:restartNumberingAfterBreak="0">
    <w:nsid w:val="7792680F"/>
    <w:multiLevelType w:val="singleLevel"/>
    <w:tmpl w:val="0407000F"/>
    <w:lvl w:ilvl="0">
      <w:start w:val="1"/>
      <w:numFmt w:val="decimal"/>
      <w:lvlText w:val="%1."/>
      <w:lvlJc w:val="left"/>
      <w:pPr>
        <w:tabs>
          <w:tab w:val="num" w:pos="360"/>
        </w:tabs>
        <w:ind w:left="360" w:hanging="360"/>
      </w:pPr>
      <w:rPr>
        <w:rFonts w:hint="default"/>
      </w:rPr>
    </w:lvl>
  </w:abstractNum>
  <w:abstractNum w:abstractNumId="15" w15:restartNumberingAfterBreak="0">
    <w:nsid w:val="7F215CBB"/>
    <w:multiLevelType w:val="singleLevel"/>
    <w:tmpl w:val="DB7EFC2C"/>
    <w:lvl w:ilvl="0">
      <w:start w:val="1"/>
      <w:numFmt w:val="decimal"/>
      <w:lvlText w:val="%1."/>
      <w:lvlJc w:val="left"/>
      <w:pPr>
        <w:tabs>
          <w:tab w:val="num" w:pos="705"/>
        </w:tabs>
        <w:ind w:left="705" w:hanging="705"/>
      </w:pPr>
      <w:rPr>
        <w:rFonts w:hint="default"/>
      </w:rPr>
    </w:lvl>
  </w:abstractNum>
  <w:num w:numId="1" w16cid:durableId="1382705109">
    <w:abstractNumId w:val="13"/>
  </w:num>
  <w:num w:numId="2" w16cid:durableId="825361758">
    <w:abstractNumId w:val="14"/>
  </w:num>
  <w:num w:numId="3" w16cid:durableId="344478455">
    <w:abstractNumId w:val="8"/>
  </w:num>
  <w:num w:numId="4" w16cid:durableId="1215392739">
    <w:abstractNumId w:val="15"/>
  </w:num>
  <w:num w:numId="5" w16cid:durableId="334961828">
    <w:abstractNumId w:val="1"/>
  </w:num>
  <w:num w:numId="6" w16cid:durableId="1092773493">
    <w:abstractNumId w:val="6"/>
  </w:num>
  <w:num w:numId="7" w16cid:durableId="1466923797">
    <w:abstractNumId w:val="11"/>
  </w:num>
  <w:num w:numId="8" w16cid:durableId="621690760">
    <w:abstractNumId w:val="10"/>
  </w:num>
  <w:num w:numId="9" w16cid:durableId="188958604">
    <w:abstractNumId w:val="3"/>
  </w:num>
  <w:num w:numId="10" w16cid:durableId="425806162">
    <w:abstractNumId w:val="5"/>
  </w:num>
  <w:num w:numId="11" w16cid:durableId="1552494546">
    <w:abstractNumId w:val="2"/>
  </w:num>
  <w:num w:numId="12" w16cid:durableId="1249844878">
    <w:abstractNumId w:val="4"/>
  </w:num>
  <w:num w:numId="13" w16cid:durableId="1693411785">
    <w:abstractNumId w:val="9"/>
  </w:num>
  <w:num w:numId="14" w16cid:durableId="1526988866">
    <w:abstractNumId w:val="12"/>
  </w:num>
  <w:num w:numId="15" w16cid:durableId="151340056">
    <w:abstractNumId w:val="7"/>
  </w:num>
  <w:num w:numId="16" w16cid:durableId="145049518">
    <w:abstractNumId w:val="0"/>
  </w:num>
  <w:num w:numId="17" w16cid:durableId="1208757582">
    <w:abstractNumId w:val="8"/>
  </w:num>
  <w:num w:numId="18" w16cid:durableId="973485201">
    <w:abstractNumId w:val="8"/>
  </w:num>
  <w:num w:numId="19" w16cid:durableId="14531313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88"/>
    <w:rsid w:val="00066699"/>
    <w:rsid w:val="00093F5F"/>
    <w:rsid w:val="000A1C16"/>
    <w:rsid w:val="000C09DA"/>
    <w:rsid w:val="000C300C"/>
    <w:rsid w:val="001545A0"/>
    <w:rsid w:val="001D7A74"/>
    <w:rsid w:val="001F73DD"/>
    <w:rsid w:val="00217CEB"/>
    <w:rsid w:val="00226B2B"/>
    <w:rsid w:val="002349B7"/>
    <w:rsid w:val="00241135"/>
    <w:rsid w:val="00244F6B"/>
    <w:rsid w:val="003C64DE"/>
    <w:rsid w:val="00441C5D"/>
    <w:rsid w:val="004673EB"/>
    <w:rsid w:val="00492EF9"/>
    <w:rsid w:val="004B225E"/>
    <w:rsid w:val="005548A2"/>
    <w:rsid w:val="00571EEA"/>
    <w:rsid w:val="005F2A4C"/>
    <w:rsid w:val="0060756C"/>
    <w:rsid w:val="00646378"/>
    <w:rsid w:val="0065720B"/>
    <w:rsid w:val="0070012B"/>
    <w:rsid w:val="007107EF"/>
    <w:rsid w:val="00802D64"/>
    <w:rsid w:val="008262A0"/>
    <w:rsid w:val="00874AE7"/>
    <w:rsid w:val="008B60D2"/>
    <w:rsid w:val="00930005"/>
    <w:rsid w:val="0097404D"/>
    <w:rsid w:val="00985444"/>
    <w:rsid w:val="00A61867"/>
    <w:rsid w:val="00AE2377"/>
    <w:rsid w:val="00AF39CF"/>
    <w:rsid w:val="00AF742F"/>
    <w:rsid w:val="00B65FBB"/>
    <w:rsid w:val="00B82696"/>
    <w:rsid w:val="00BA1242"/>
    <w:rsid w:val="00BF753F"/>
    <w:rsid w:val="00C13382"/>
    <w:rsid w:val="00CC7626"/>
    <w:rsid w:val="00D057ED"/>
    <w:rsid w:val="00D07688"/>
    <w:rsid w:val="00D83689"/>
    <w:rsid w:val="00E14D21"/>
    <w:rsid w:val="00E30516"/>
    <w:rsid w:val="00EC21C3"/>
    <w:rsid w:val="00F8588D"/>
    <w:rsid w:val="00FB2E7C"/>
    <w:rsid w:val="00FB49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2D6CF"/>
  <w15:docId w15:val="{B07A6354-F291-4206-BB9E-BBDCEE2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numPr>
        <w:numId w:val="3"/>
      </w:numPr>
      <w:outlineLvl w:val="0"/>
    </w:pPr>
    <w:rPr>
      <w:b/>
    </w:rPr>
  </w:style>
  <w:style w:type="paragraph" w:styleId="berschrift2">
    <w:name w:val="heading 2"/>
    <w:basedOn w:val="Standard"/>
    <w:next w:val="Standard"/>
    <w:qFormat/>
    <w:pPr>
      <w:keepNext/>
      <w:jc w:val="center"/>
      <w:outlineLvl w:val="1"/>
    </w:pPr>
    <w:rPr>
      <w:rFonts w:ascii="Century Gothic" w:hAnsi="Century Gothic"/>
      <w:sz w:val="28"/>
    </w:rPr>
  </w:style>
  <w:style w:type="paragraph" w:styleId="berschrift3">
    <w:name w:val="heading 3"/>
    <w:basedOn w:val="Standard"/>
    <w:next w:val="Standard"/>
    <w:qFormat/>
    <w:pPr>
      <w:keepNext/>
      <w:jc w:val="center"/>
      <w:outlineLvl w:val="2"/>
    </w:pPr>
    <w:rPr>
      <w:rFonts w:ascii="Tahoma" w:hAnsi="Tahoma"/>
      <w:b/>
      <w:sz w:val="24"/>
    </w:rPr>
  </w:style>
  <w:style w:type="paragraph" w:styleId="berschrift4">
    <w:name w:val="heading 4"/>
    <w:basedOn w:val="Standard"/>
    <w:next w:val="Standard"/>
    <w:qFormat/>
    <w:pPr>
      <w:keepNext/>
      <w:widowControl w:val="0"/>
      <w:spacing w:line="360" w:lineRule="auto"/>
      <w:jc w:val="center"/>
      <w:outlineLvl w:val="3"/>
    </w:pPr>
    <w:rPr>
      <w:rFonts w:ascii="GeoSlab703 Lt BT" w:hAnsi="GeoSlab703 Lt BT"/>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center"/>
    </w:pPr>
    <w:rPr>
      <w:rFonts w:ascii="Tahoma" w:hAnsi="Tahoma"/>
      <w:b/>
      <w:sz w:val="22"/>
      <w:u w:val="single"/>
    </w:rPr>
  </w:style>
  <w:style w:type="character" w:styleId="Hyperlink">
    <w:name w:val="Hyperlink"/>
    <w:rPr>
      <w:color w:val="0000FF"/>
      <w:u w:val="single"/>
    </w:rPr>
  </w:style>
  <w:style w:type="paragraph" w:styleId="Sprechblasentext">
    <w:name w:val="Balloon Text"/>
    <w:basedOn w:val="Standard"/>
    <w:semiHidden/>
    <w:rsid w:val="00802D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Vorlagen\Fax.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Fax.dot</Template>
  <TotalTime>0</TotalTime>
  <Pages>2</Pages>
  <Words>785</Words>
  <Characters>4951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__________________________________  Frank Mühr __________________________________</vt:lpstr>
    </vt:vector>
  </TitlesOfParts>
  <Company>IW Verbund</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  Frank Mühr __________________________________</dc:title>
  <dc:creator>Frank Mühr</dc:creator>
  <cp:lastModifiedBy>Lunze, Karen</cp:lastModifiedBy>
  <cp:revision>8</cp:revision>
  <cp:lastPrinted>2009-10-15T12:42:00Z</cp:lastPrinted>
  <dcterms:created xsi:type="dcterms:W3CDTF">2022-09-20T08:28:00Z</dcterms:created>
  <dcterms:modified xsi:type="dcterms:W3CDTF">2022-09-20T08:36:00Z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-1704505399</vt:i4>
  </property>
  <property fmtid="{D5CDD505-2E9C-101B-9397-08002B2CF9AE}" pid="3" name="_NewReviewCycle">
    <vt:lpwstr/>
  </property>
  <property fmtid="{D5CDD505-2E9C-101B-9397-08002B2CF9AE}" pid="4" name="_EmailSubject">
    <vt:lpwstr>AGB und Infoblatt Computer</vt:lpwstr>
  </property>
  <property fmtid="{D5CDD505-2E9C-101B-9397-08002B2CF9AE}" pid="5" name="_AuthorEmail">
    <vt:lpwstr>lunze@iwkoeln.de</vt:lpwstr>
  </property>
  <property fmtid="{D5CDD505-2E9C-101B-9397-08002B2CF9AE}" pid="6" name="_AuthorEmailDisplayName">
    <vt:lpwstr>Lunze, Karen</vt:lpwstr>
  </property>
</Properties>
</file>